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0C7" w:rsidRPr="003738ED" w:rsidRDefault="003A70C7" w:rsidP="003A70C7">
      <w:pPr>
        <w:rPr>
          <w:rFonts w:ascii="Arial Narrow" w:hAnsi="Arial Narrow"/>
        </w:rPr>
      </w:pPr>
    </w:p>
    <w:p w:rsidR="003A70C7" w:rsidRPr="003738ED" w:rsidRDefault="003A70C7" w:rsidP="003A70C7">
      <w:pPr>
        <w:rPr>
          <w:rFonts w:ascii="Arial Narrow" w:hAnsi="Arial Narrow"/>
        </w:rPr>
      </w:pPr>
    </w:p>
    <w:p w:rsidR="00E5348D" w:rsidRPr="003738ED" w:rsidRDefault="00E5348D" w:rsidP="003738ED">
      <w:pPr>
        <w:jc w:val="right"/>
        <w:rPr>
          <w:rFonts w:ascii="Arial Narrow" w:hAnsi="Arial Narrow"/>
          <w:b/>
          <w:sz w:val="24"/>
          <w:szCs w:val="24"/>
        </w:rPr>
      </w:pPr>
      <w:r w:rsidRPr="003738ED">
        <w:rPr>
          <w:rFonts w:ascii="Arial Narrow" w:hAnsi="Arial Narrow"/>
          <w:b/>
          <w:sz w:val="24"/>
          <w:szCs w:val="24"/>
        </w:rPr>
        <w:t>For Immediate Release</w:t>
      </w:r>
    </w:p>
    <w:p w:rsidR="00E5348D" w:rsidRPr="003738ED" w:rsidRDefault="00E5348D" w:rsidP="003738ED">
      <w:pPr>
        <w:jc w:val="right"/>
        <w:rPr>
          <w:rFonts w:ascii="Arial Narrow" w:hAnsi="Arial Narrow"/>
          <w:sz w:val="24"/>
          <w:szCs w:val="24"/>
        </w:rPr>
      </w:pPr>
      <w:r w:rsidRPr="003738ED">
        <w:rPr>
          <w:rFonts w:ascii="Arial Narrow" w:hAnsi="Arial Narrow"/>
          <w:sz w:val="24"/>
          <w:szCs w:val="24"/>
        </w:rPr>
        <w:t xml:space="preserve">For media </w:t>
      </w:r>
      <w:proofErr w:type="spellStart"/>
      <w:r w:rsidRPr="003738ED">
        <w:rPr>
          <w:rFonts w:ascii="Arial Narrow" w:hAnsi="Arial Narrow"/>
          <w:sz w:val="24"/>
          <w:szCs w:val="24"/>
        </w:rPr>
        <w:t>inquires</w:t>
      </w:r>
      <w:proofErr w:type="spellEnd"/>
      <w:r w:rsidR="00FF75C0">
        <w:rPr>
          <w:rFonts w:ascii="Arial Narrow" w:hAnsi="Arial Narrow"/>
          <w:sz w:val="24"/>
          <w:szCs w:val="24"/>
        </w:rPr>
        <w:t>,</w:t>
      </w:r>
      <w:r w:rsidRPr="003738ED">
        <w:rPr>
          <w:rFonts w:ascii="Arial Narrow" w:hAnsi="Arial Narrow"/>
          <w:sz w:val="24"/>
          <w:szCs w:val="24"/>
        </w:rPr>
        <w:t xml:space="preserve"> please contact:</w:t>
      </w:r>
    </w:p>
    <w:p w:rsidR="00E5348D" w:rsidRPr="003738ED" w:rsidRDefault="00E5348D" w:rsidP="003738ED">
      <w:pPr>
        <w:jc w:val="right"/>
        <w:rPr>
          <w:rFonts w:ascii="Arial Narrow" w:hAnsi="Arial Narrow"/>
          <w:sz w:val="24"/>
          <w:szCs w:val="24"/>
        </w:rPr>
      </w:pPr>
      <w:r w:rsidRPr="003738ED">
        <w:rPr>
          <w:rFonts w:ascii="Arial Narrow" w:hAnsi="Arial Narrow"/>
          <w:sz w:val="24"/>
          <w:szCs w:val="24"/>
        </w:rPr>
        <w:t>Nikki Kapilevich, Global Marketing Director</w:t>
      </w:r>
    </w:p>
    <w:p w:rsidR="00E5348D" w:rsidRPr="003738ED" w:rsidRDefault="00E5348D" w:rsidP="003738ED">
      <w:pPr>
        <w:jc w:val="right"/>
        <w:rPr>
          <w:rFonts w:ascii="Arial Narrow" w:hAnsi="Arial Narrow"/>
          <w:sz w:val="24"/>
          <w:szCs w:val="24"/>
        </w:rPr>
      </w:pPr>
      <w:r w:rsidRPr="003738ED">
        <w:rPr>
          <w:rFonts w:ascii="Arial Narrow" w:hAnsi="Arial Narrow"/>
          <w:sz w:val="24"/>
          <w:szCs w:val="24"/>
        </w:rPr>
        <w:t>(800) 828-8840</w:t>
      </w:r>
    </w:p>
    <w:p w:rsidR="00E5348D" w:rsidRPr="003738ED" w:rsidRDefault="00E5348D" w:rsidP="003738ED">
      <w:pPr>
        <w:jc w:val="right"/>
        <w:rPr>
          <w:rFonts w:ascii="Arial Narrow" w:hAnsi="Arial Narrow"/>
          <w:sz w:val="24"/>
          <w:szCs w:val="24"/>
        </w:rPr>
      </w:pPr>
      <w:r w:rsidRPr="003738ED">
        <w:rPr>
          <w:rFonts w:ascii="Arial Narrow" w:hAnsi="Arial Narrow"/>
          <w:sz w:val="24"/>
          <w:szCs w:val="24"/>
        </w:rPr>
        <w:t>nkapilevich@pcb.com</w:t>
      </w:r>
    </w:p>
    <w:p w:rsidR="00E5348D" w:rsidRPr="003738ED" w:rsidRDefault="00E5348D" w:rsidP="003A70C7">
      <w:pPr>
        <w:rPr>
          <w:rFonts w:ascii="Arial Narrow" w:hAnsi="Arial Narrow"/>
          <w:w w:val="95"/>
        </w:rPr>
      </w:pPr>
    </w:p>
    <w:p w:rsidR="00E5348D" w:rsidRPr="003738ED" w:rsidRDefault="0087440D" w:rsidP="003A70C7">
      <w:pPr>
        <w:jc w:val="center"/>
        <w:rPr>
          <w:rFonts w:ascii="Arial Narrow" w:hAnsi="Arial Narrow"/>
          <w:b/>
          <w:i/>
          <w:color w:val="050505"/>
          <w:sz w:val="28"/>
        </w:rPr>
      </w:pPr>
      <w:r w:rsidRPr="003738ED">
        <w:rPr>
          <w:rFonts w:ascii="Arial Narrow" w:hAnsi="Arial Narrow"/>
          <w:b/>
          <w:sz w:val="28"/>
        </w:rPr>
        <w:t xml:space="preserve">PCB Awarded Patent </w:t>
      </w:r>
      <w:proofErr w:type="gramStart"/>
      <w:r w:rsidRPr="003738ED">
        <w:rPr>
          <w:rFonts w:ascii="Arial Narrow" w:hAnsi="Arial Narrow"/>
          <w:b/>
          <w:sz w:val="28"/>
        </w:rPr>
        <w:t>For</w:t>
      </w:r>
      <w:proofErr w:type="gramEnd"/>
      <w:r w:rsidRPr="003738ED">
        <w:rPr>
          <w:rFonts w:ascii="Arial Narrow" w:hAnsi="Arial Narrow"/>
          <w:b/>
          <w:sz w:val="28"/>
        </w:rPr>
        <w:t xml:space="preserve"> Universal Phantom Powered Preamplifier</w:t>
      </w:r>
    </w:p>
    <w:p w:rsidR="00E5348D" w:rsidRPr="003738ED" w:rsidRDefault="00E5348D" w:rsidP="003A70C7">
      <w:pPr>
        <w:rPr>
          <w:rFonts w:ascii="Arial Narrow" w:hAnsi="Arial Narrow"/>
          <w:b/>
          <w:i/>
          <w:color w:val="050505"/>
        </w:rPr>
      </w:pPr>
    </w:p>
    <w:p w:rsidR="0087440D" w:rsidRPr="003738ED" w:rsidRDefault="0087440D" w:rsidP="0087440D">
      <w:pPr>
        <w:rPr>
          <w:rFonts w:ascii="Arial Narrow" w:hAnsi="Arial Narrow"/>
          <w:sz w:val="24"/>
          <w:szCs w:val="24"/>
        </w:rPr>
      </w:pPr>
      <w:r w:rsidRPr="003738ED">
        <w:rPr>
          <w:rFonts w:ascii="Arial Narrow" w:hAnsi="Arial Narrow"/>
          <w:noProof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80010</wp:posOffset>
            </wp:positionV>
            <wp:extent cx="2143125" cy="2071370"/>
            <wp:effectExtent l="19050" t="19050" r="28575" b="24130"/>
            <wp:wrapThrough wrapText="bothSides">
              <wp:wrapPolygon edited="0">
                <wp:start x="-192" y="-199"/>
                <wp:lineTo x="-192" y="21653"/>
                <wp:lineTo x="21696" y="21653"/>
                <wp:lineTo x="21696" y="-199"/>
                <wp:lineTo x="-192" y="-199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07137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247BD5">
        <w:rPr>
          <w:rFonts w:ascii="Arial Narrow" w:hAnsi="Arial Narrow"/>
          <w:b/>
          <w:sz w:val="24"/>
          <w:szCs w:val="24"/>
        </w:rPr>
        <w:t>Decem</w:t>
      </w:r>
      <w:r w:rsidR="00E5348D" w:rsidRPr="003738ED">
        <w:rPr>
          <w:rFonts w:ascii="Arial Narrow" w:hAnsi="Arial Narrow"/>
          <w:b/>
          <w:sz w:val="24"/>
          <w:szCs w:val="24"/>
        </w:rPr>
        <w:t>ber,</w:t>
      </w:r>
      <w:proofErr w:type="gramEnd"/>
      <w:r w:rsidR="00E5348D" w:rsidRPr="003738ED">
        <w:rPr>
          <w:rFonts w:ascii="Arial Narrow" w:hAnsi="Arial Narrow"/>
          <w:b/>
          <w:sz w:val="24"/>
          <w:szCs w:val="24"/>
        </w:rPr>
        <w:t xml:space="preserve"> 2019, Depew, NY</w:t>
      </w:r>
      <w:r w:rsidR="00E5348D" w:rsidRPr="003738ED">
        <w:rPr>
          <w:rFonts w:ascii="Arial Narrow" w:hAnsi="Arial Narrow"/>
          <w:sz w:val="24"/>
          <w:szCs w:val="24"/>
        </w:rPr>
        <w:t xml:space="preserve"> – </w:t>
      </w:r>
      <w:r w:rsidRPr="003738ED">
        <w:rPr>
          <w:rFonts w:ascii="Arial Narrow" w:hAnsi="Arial Narrow"/>
          <w:sz w:val="24"/>
          <w:szCs w:val="24"/>
        </w:rPr>
        <w:t xml:space="preserve">PCB Piezotronics, Inc., a wholly owned subsidiary of MTS Systems Corporation (NASDAQ: MTSC), was awarded a patent for a universal </w:t>
      </w:r>
      <w:r w:rsidRPr="003738ED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phantom powered preamplifier. </w:t>
      </w:r>
      <w:r w:rsidRPr="003738ED">
        <w:rPr>
          <w:rFonts w:ascii="Arial Narrow" w:hAnsi="Arial Narrow"/>
          <w:sz w:val="24"/>
          <w:szCs w:val="24"/>
        </w:rPr>
        <w:t xml:space="preserve">PCB engineers Mark Nowak and Drew </w:t>
      </w:r>
      <w:proofErr w:type="spellStart"/>
      <w:r w:rsidRPr="003738ED">
        <w:rPr>
          <w:rFonts w:ascii="Arial Narrow" w:hAnsi="Arial Narrow"/>
          <w:sz w:val="24"/>
          <w:szCs w:val="24"/>
        </w:rPr>
        <w:t>Karkau</w:t>
      </w:r>
      <w:proofErr w:type="spellEnd"/>
      <w:r w:rsidRPr="003738ED">
        <w:rPr>
          <w:rFonts w:ascii="Arial Narrow" w:hAnsi="Arial Narrow"/>
          <w:sz w:val="24"/>
          <w:szCs w:val="24"/>
        </w:rPr>
        <w:t xml:space="preserve"> are inventors of the patent for Model 426A14.</w:t>
      </w:r>
    </w:p>
    <w:p w:rsidR="0087440D" w:rsidRPr="003738ED" w:rsidRDefault="0087440D" w:rsidP="0087440D">
      <w:pPr>
        <w:rPr>
          <w:rFonts w:ascii="Arial Narrow" w:hAnsi="Arial Narrow"/>
          <w:sz w:val="24"/>
          <w:szCs w:val="24"/>
        </w:rPr>
      </w:pPr>
    </w:p>
    <w:p w:rsidR="0087440D" w:rsidRPr="003738ED" w:rsidRDefault="0087440D" w:rsidP="0087440D">
      <w:pPr>
        <w:rPr>
          <w:rFonts w:ascii="Arial Narrow" w:hAnsi="Arial Narrow"/>
          <w:color w:val="444444"/>
          <w:sz w:val="24"/>
          <w:szCs w:val="24"/>
        </w:rPr>
      </w:pPr>
      <w:r w:rsidRPr="003738ED">
        <w:rPr>
          <w:rFonts w:ascii="Arial Narrow" w:hAnsi="Arial Narrow"/>
          <w:color w:val="000000"/>
          <w:sz w:val="24"/>
          <w:szCs w:val="24"/>
          <w:shd w:val="clear" w:color="auto" w:fill="FFFFFF"/>
        </w:rPr>
        <w:t>PCB’s patented phantom powered preamplifier (426A14) has a unique modular design that mates with any</w:t>
      </w:r>
      <w:r w:rsidR="00244915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pre-polarized</w:t>
      </w:r>
      <w:r w:rsidRPr="003738ED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½” or ¼” IEC 61094-4 compliant microphone cartridge. This flexibility allows users to select the cartridge with performance required for a specific test while leveraging the investment in a single universal 48V preamplifier.</w:t>
      </w:r>
    </w:p>
    <w:p w:rsidR="0087440D" w:rsidRPr="003738ED" w:rsidRDefault="0087440D" w:rsidP="0087440D">
      <w:pPr>
        <w:rPr>
          <w:rFonts w:ascii="Arial Narrow" w:hAnsi="Arial Narrow"/>
          <w:sz w:val="24"/>
          <w:szCs w:val="24"/>
        </w:rPr>
      </w:pPr>
    </w:p>
    <w:p w:rsidR="0087440D" w:rsidRPr="003738ED" w:rsidRDefault="0087440D" w:rsidP="0087440D">
      <w:pPr>
        <w:rPr>
          <w:rFonts w:ascii="Arial Narrow" w:hAnsi="Arial Narrow"/>
          <w:sz w:val="24"/>
          <w:szCs w:val="24"/>
        </w:rPr>
      </w:pPr>
      <w:r w:rsidRPr="003738ED">
        <w:rPr>
          <w:rFonts w:ascii="Arial Narrow" w:hAnsi="Arial Narrow"/>
          <w:color w:val="000000"/>
          <w:sz w:val="24"/>
          <w:szCs w:val="24"/>
          <w:shd w:val="clear" w:color="auto" w:fill="FFFFFF"/>
        </w:rPr>
        <w:t>Highlights include:</w:t>
      </w:r>
    </w:p>
    <w:p w:rsidR="0087440D" w:rsidRPr="003738ED" w:rsidRDefault="0087440D" w:rsidP="0087440D">
      <w:pPr>
        <w:pStyle w:val="ListParagraph"/>
        <w:numPr>
          <w:ilvl w:val="1"/>
          <w:numId w:val="8"/>
        </w:numPr>
        <w:rPr>
          <w:rFonts w:ascii="Arial Narrow" w:hAnsi="Arial Narrow"/>
          <w:sz w:val="24"/>
          <w:szCs w:val="24"/>
        </w:rPr>
      </w:pPr>
      <w:r w:rsidRPr="003738ED">
        <w:rPr>
          <w:rFonts w:ascii="Arial Narrow" w:hAnsi="Arial Narrow"/>
          <w:sz w:val="24"/>
          <w:szCs w:val="24"/>
        </w:rPr>
        <w:t>Quickly and easily change between ½” and ¼” IEC 61094-4 compliant microphone cartridges</w:t>
      </w:r>
    </w:p>
    <w:p w:rsidR="0087440D" w:rsidRPr="003738ED" w:rsidRDefault="0087440D" w:rsidP="0087440D">
      <w:pPr>
        <w:pStyle w:val="ListParagraph"/>
        <w:numPr>
          <w:ilvl w:val="1"/>
          <w:numId w:val="8"/>
        </w:numPr>
        <w:rPr>
          <w:rFonts w:ascii="Arial Narrow" w:hAnsi="Arial Narrow"/>
          <w:sz w:val="24"/>
          <w:szCs w:val="24"/>
        </w:rPr>
      </w:pPr>
      <w:r w:rsidRPr="003738ED">
        <w:rPr>
          <w:rFonts w:ascii="Arial Narrow" w:hAnsi="Arial Narrow"/>
          <w:sz w:val="24"/>
          <w:szCs w:val="24"/>
        </w:rPr>
        <w:t xml:space="preserve">15.5 </w:t>
      </w:r>
      <w:proofErr w:type="spellStart"/>
      <w:r w:rsidRPr="003738ED">
        <w:rPr>
          <w:rFonts w:ascii="Arial Narrow" w:hAnsi="Arial Narrow"/>
          <w:sz w:val="24"/>
          <w:szCs w:val="24"/>
        </w:rPr>
        <w:t>dBA</w:t>
      </w:r>
      <w:proofErr w:type="spellEnd"/>
      <w:r w:rsidRPr="003738ED">
        <w:rPr>
          <w:rFonts w:ascii="Arial Narrow" w:hAnsi="Arial Narrow"/>
          <w:sz w:val="24"/>
          <w:szCs w:val="24"/>
        </w:rPr>
        <w:t xml:space="preserve"> noise floor, 100 kHz capability based on microphone cartridge selected</w:t>
      </w:r>
    </w:p>
    <w:p w:rsidR="0087440D" w:rsidRPr="003738ED" w:rsidRDefault="0087440D" w:rsidP="0087440D">
      <w:pPr>
        <w:pStyle w:val="ListParagraph"/>
        <w:numPr>
          <w:ilvl w:val="1"/>
          <w:numId w:val="8"/>
        </w:numPr>
        <w:rPr>
          <w:rFonts w:ascii="Arial Narrow" w:hAnsi="Arial Narrow"/>
          <w:sz w:val="24"/>
          <w:szCs w:val="24"/>
        </w:rPr>
      </w:pPr>
      <w:r w:rsidRPr="003738ED">
        <w:rPr>
          <w:rFonts w:ascii="Arial Narrow" w:hAnsi="Arial Narrow"/>
          <w:sz w:val="24"/>
          <w:szCs w:val="24"/>
        </w:rPr>
        <w:t>Fast rise times and transients for superior impulse responses</w:t>
      </w:r>
    </w:p>
    <w:p w:rsidR="00D73B37" w:rsidRPr="003738ED" w:rsidRDefault="00D73B37" w:rsidP="0087440D">
      <w:pPr>
        <w:rPr>
          <w:rFonts w:ascii="Arial Narrow" w:hAnsi="Arial Narrow"/>
          <w:noProof/>
          <w:lang w:bidi="ar-SA"/>
        </w:rPr>
      </w:pPr>
    </w:p>
    <w:p w:rsidR="00E5348D" w:rsidRPr="003738ED" w:rsidRDefault="00E5348D" w:rsidP="003A70C7">
      <w:pPr>
        <w:rPr>
          <w:rFonts w:ascii="Arial Narrow" w:hAnsi="Arial Narrow"/>
          <w:noProof/>
          <w:sz w:val="24"/>
          <w:szCs w:val="24"/>
          <w:lang w:bidi="ar-SA"/>
        </w:rPr>
      </w:pPr>
      <w:r w:rsidRPr="003738ED">
        <w:rPr>
          <w:rFonts w:ascii="Arial Narrow" w:hAnsi="Arial Narrow"/>
          <w:noProof/>
          <w:sz w:val="24"/>
          <w:szCs w:val="24"/>
          <w:lang w:bidi="ar-SA"/>
        </w:rPr>
        <w:t xml:space="preserve">Visit </w:t>
      </w:r>
      <w:hyperlink r:id="rId8" w:history="1">
        <w:r w:rsidRPr="003738ED">
          <w:rPr>
            <w:rStyle w:val="Hyperlink"/>
            <w:rFonts w:ascii="Arial Narrow" w:hAnsi="Arial Narrow"/>
            <w:noProof/>
            <w:sz w:val="24"/>
            <w:szCs w:val="24"/>
            <w:lang w:bidi="ar-SA"/>
          </w:rPr>
          <w:t>http://www.pcb.com</w:t>
        </w:r>
      </w:hyperlink>
      <w:r w:rsidRPr="003738ED">
        <w:rPr>
          <w:rFonts w:ascii="Arial Narrow" w:hAnsi="Arial Narrow"/>
          <w:noProof/>
          <w:sz w:val="24"/>
          <w:szCs w:val="24"/>
          <w:lang w:bidi="ar-SA"/>
        </w:rPr>
        <w:t xml:space="preserve"> for additional information or con</w:t>
      </w:r>
      <w:r w:rsidR="000139FC" w:rsidRPr="003738ED">
        <w:rPr>
          <w:rFonts w:ascii="Arial Narrow" w:hAnsi="Arial Narrow"/>
          <w:noProof/>
          <w:sz w:val="24"/>
          <w:szCs w:val="24"/>
          <w:lang w:bidi="ar-SA"/>
        </w:rPr>
        <w:t xml:space="preserve">tact </w:t>
      </w:r>
      <w:r w:rsidR="0087440D" w:rsidRPr="003738ED">
        <w:rPr>
          <w:rFonts w:ascii="Arial Narrow" w:hAnsi="Arial Narrow"/>
          <w:noProof/>
          <w:sz w:val="24"/>
          <w:szCs w:val="24"/>
          <w:lang w:bidi="ar-SA"/>
        </w:rPr>
        <w:t>Mark Valentino</w:t>
      </w:r>
      <w:r w:rsidR="000139FC" w:rsidRPr="003738ED">
        <w:rPr>
          <w:rFonts w:ascii="Arial Narrow" w:hAnsi="Arial Narrow"/>
          <w:noProof/>
          <w:sz w:val="24"/>
          <w:szCs w:val="24"/>
          <w:lang w:bidi="ar-SA"/>
        </w:rPr>
        <w:t xml:space="preserve">, PCB Product </w:t>
      </w:r>
      <w:r w:rsidRPr="003738ED">
        <w:rPr>
          <w:rFonts w:ascii="Arial Narrow" w:hAnsi="Arial Narrow"/>
          <w:noProof/>
          <w:sz w:val="24"/>
          <w:szCs w:val="24"/>
          <w:lang w:bidi="ar-SA"/>
        </w:rPr>
        <w:t>Marketi</w:t>
      </w:r>
      <w:r w:rsidR="0087440D" w:rsidRPr="003738ED">
        <w:rPr>
          <w:rFonts w:ascii="Arial Narrow" w:hAnsi="Arial Narrow"/>
          <w:noProof/>
          <w:sz w:val="24"/>
          <w:szCs w:val="24"/>
          <w:lang w:bidi="ar-SA"/>
        </w:rPr>
        <w:t>ng Manager at (800) 828-8840 x2</w:t>
      </w:r>
      <w:r w:rsidRPr="003738ED">
        <w:rPr>
          <w:rFonts w:ascii="Arial Narrow" w:hAnsi="Arial Narrow"/>
          <w:noProof/>
          <w:sz w:val="24"/>
          <w:szCs w:val="24"/>
          <w:lang w:bidi="ar-SA"/>
        </w:rPr>
        <w:t>13</w:t>
      </w:r>
      <w:r w:rsidR="0087440D" w:rsidRPr="003738ED">
        <w:rPr>
          <w:rFonts w:ascii="Arial Narrow" w:hAnsi="Arial Narrow"/>
          <w:noProof/>
          <w:sz w:val="24"/>
          <w:szCs w:val="24"/>
          <w:lang w:bidi="ar-SA"/>
        </w:rPr>
        <w:t>4</w:t>
      </w:r>
      <w:r w:rsidRPr="003738ED">
        <w:rPr>
          <w:rFonts w:ascii="Arial Narrow" w:hAnsi="Arial Narrow"/>
          <w:noProof/>
          <w:sz w:val="24"/>
          <w:szCs w:val="24"/>
          <w:lang w:bidi="ar-SA"/>
        </w:rPr>
        <w:t xml:space="preserve"> or </w:t>
      </w:r>
      <w:hyperlink r:id="rId9" w:history="1">
        <w:r w:rsidR="0087440D" w:rsidRPr="003738ED">
          <w:rPr>
            <w:rStyle w:val="Hyperlink"/>
            <w:rFonts w:ascii="Arial Narrow" w:hAnsi="Arial Narrow"/>
            <w:noProof/>
            <w:sz w:val="24"/>
            <w:szCs w:val="24"/>
            <w:lang w:bidi="ar-SA"/>
          </w:rPr>
          <w:t>mvalentino@pcb.com</w:t>
        </w:r>
      </w:hyperlink>
      <w:r w:rsidRPr="003738ED">
        <w:rPr>
          <w:rFonts w:ascii="Arial Narrow" w:hAnsi="Arial Narrow"/>
          <w:noProof/>
          <w:sz w:val="24"/>
          <w:szCs w:val="24"/>
          <w:lang w:bidi="ar-SA"/>
        </w:rPr>
        <w:t>.</w:t>
      </w:r>
    </w:p>
    <w:p w:rsidR="00E5348D" w:rsidRPr="003738ED" w:rsidRDefault="00E5348D" w:rsidP="003A70C7">
      <w:pPr>
        <w:rPr>
          <w:rFonts w:ascii="Arial Narrow" w:hAnsi="Arial Narrow"/>
          <w:noProof/>
          <w:sz w:val="24"/>
          <w:szCs w:val="24"/>
          <w:lang w:bidi="ar-SA"/>
        </w:rPr>
      </w:pPr>
    </w:p>
    <w:p w:rsidR="00E5348D" w:rsidRPr="003738ED" w:rsidRDefault="00E5348D" w:rsidP="003A70C7">
      <w:pPr>
        <w:rPr>
          <w:rFonts w:ascii="Arial Narrow" w:hAnsi="Arial Narrow"/>
          <w:b/>
          <w:sz w:val="24"/>
          <w:szCs w:val="24"/>
          <w:u w:val="thick"/>
        </w:rPr>
      </w:pPr>
      <w:r w:rsidRPr="003738ED">
        <w:rPr>
          <w:rFonts w:ascii="Arial Narrow" w:hAnsi="Arial Narrow"/>
          <w:b/>
          <w:sz w:val="24"/>
          <w:szCs w:val="24"/>
          <w:u w:val="thick"/>
        </w:rPr>
        <w:t>About PCB Piezotronics Inc.</w:t>
      </w:r>
    </w:p>
    <w:p w:rsidR="00D73B37" w:rsidRDefault="00E5348D" w:rsidP="003A70C7">
      <w:pPr>
        <w:rPr>
          <w:rFonts w:ascii="Arial Narrow" w:hAnsi="Arial Narrow"/>
          <w:noProof/>
          <w:sz w:val="24"/>
          <w:szCs w:val="24"/>
          <w:lang w:bidi="ar-SA"/>
        </w:rPr>
      </w:pPr>
      <w:r w:rsidRPr="003738ED">
        <w:rPr>
          <w:rFonts w:ascii="Arial Narrow" w:hAnsi="Arial Narrow"/>
          <w:noProof/>
          <w:sz w:val="24"/>
          <w:szCs w:val="24"/>
          <w:lang w:bidi="ar-SA"/>
        </w:rPr>
        <w:t>PCB Piezotronics, Inc. is a designer and manufacturer of microphones, vibration, pressure, force, torque, load, and strain sensors, as well as the pioneer of ICP</w:t>
      </w:r>
      <w:r w:rsidR="00247BD5" w:rsidRPr="00247BD5">
        <w:rPr>
          <w:rFonts w:ascii="Arial Narrow" w:hAnsi="Arial Narrow"/>
          <w:noProof/>
          <w:sz w:val="24"/>
          <w:szCs w:val="24"/>
          <w:vertAlign w:val="superscript"/>
          <w:lang w:bidi="ar-SA"/>
        </w:rPr>
        <w:t>®</w:t>
      </w:r>
      <w:r w:rsidRPr="003738ED">
        <w:rPr>
          <w:rFonts w:ascii="Arial Narrow" w:hAnsi="Arial Narrow"/>
          <w:noProof/>
          <w:sz w:val="24"/>
          <w:szCs w:val="24"/>
          <w:lang w:bidi="ar-SA"/>
        </w:rPr>
        <w:t xml:space="preserve"> technology used by design engineers and predictive maintenance professionals worldwide for test, measurement, monitoring, and control requirements in automotive, aerospace, industrial, R&amp;D, military, educational, commercial, OEM applications, and more. With a worldwide customer support team, 24-hour SensorLine, and a global distribution network, PCB is committed to Total Customer Satisfaction. Visit </w:t>
      </w:r>
      <w:hyperlink r:id="rId10" w:history="1">
        <w:r w:rsidRPr="003738ED">
          <w:rPr>
            <w:rStyle w:val="Hyperlink"/>
            <w:rFonts w:ascii="Arial Narrow" w:hAnsi="Arial Narrow"/>
            <w:noProof/>
            <w:sz w:val="24"/>
            <w:szCs w:val="24"/>
            <w:lang w:bidi="ar-SA"/>
          </w:rPr>
          <w:t>http://www.pcb.com</w:t>
        </w:r>
      </w:hyperlink>
      <w:r w:rsidRPr="003738ED">
        <w:rPr>
          <w:rFonts w:ascii="Arial Narrow" w:hAnsi="Arial Narrow"/>
          <w:noProof/>
          <w:sz w:val="24"/>
          <w:szCs w:val="24"/>
          <w:lang w:bidi="ar-SA"/>
        </w:rPr>
        <w:t xml:space="preserve"> for more information. PCB Piezotronics, Inc. is a wholly owned subsidiary of MTS Systems Corporation. Additional information on MTS can be found at </w:t>
      </w:r>
      <w:hyperlink r:id="rId11" w:history="1">
        <w:r w:rsidRPr="003738ED">
          <w:rPr>
            <w:rStyle w:val="Hyperlink"/>
            <w:rFonts w:ascii="Arial Narrow" w:hAnsi="Arial Narrow"/>
            <w:noProof/>
            <w:sz w:val="24"/>
            <w:szCs w:val="24"/>
            <w:lang w:bidi="ar-SA"/>
          </w:rPr>
          <w:t>www.mts.com</w:t>
        </w:r>
      </w:hyperlink>
      <w:r w:rsidRPr="003738ED">
        <w:rPr>
          <w:rFonts w:ascii="Arial Narrow" w:hAnsi="Arial Narrow"/>
          <w:noProof/>
          <w:sz w:val="24"/>
          <w:szCs w:val="24"/>
          <w:lang w:bidi="ar-SA"/>
        </w:rPr>
        <w:t>.</w:t>
      </w:r>
    </w:p>
    <w:p w:rsidR="008669A9" w:rsidRPr="003738ED" w:rsidRDefault="008669A9" w:rsidP="003A70C7">
      <w:pPr>
        <w:rPr>
          <w:rFonts w:ascii="Arial Narrow" w:hAnsi="Arial Narrow"/>
          <w:noProof/>
          <w:sz w:val="24"/>
          <w:szCs w:val="24"/>
          <w:lang w:bidi="ar-SA"/>
        </w:rPr>
      </w:pPr>
    </w:p>
    <w:p w:rsidR="00E5348D" w:rsidRPr="004E2BF6" w:rsidRDefault="004E2BF6" w:rsidP="004E2BF6">
      <w:pPr>
        <w:jc w:val="center"/>
        <w:rPr>
          <w:rFonts w:ascii="Arial Narrow" w:hAnsi="Arial Narrow"/>
          <w:noProof/>
          <w:sz w:val="24"/>
          <w:szCs w:val="24"/>
          <w:lang w:bidi="ar-SA"/>
        </w:rPr>
      </w:pPr>
      <w:r>
        <w:rPr>
          <w:rFonts w:ascii="Arial Narrow" w:hAnsi="Arial Narrow"/>
          <w:noProof/>
          <w:sz w:val="24"/>
          <w:szCs w:val="24"/>
          <w:lang w:bidi="ar-SA"/>
        </w:rPr>
        <w:t>##</w:t>
      </w:r>
      <w:bookmarkStart w:id="0" w:name="_GoBack"/>
      <w:bookmarkEnd w:id="0"/>
    </w:p>
    <w:sectPr w:rsidR="00E5348D" w:rsidRPr="004E2BF6" w:rsidSect="00D73B3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440" w:left="1440" w:header="360" w:footer="45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37E" w:rsidRDefault="0010437E">
      <w:r>
        <w:separator/>
      </w:r>
    </w:p>
  </w:endnote>
  <w:endnote w:type="continuationSeparator" w:id="0">
    <w:p w:rsidR="0010437E" w:rsidRDefault="00104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LT Pro Condensed">
    <w:altName w:val="Futura PT Cond Book"/>
    <w:charset w:val="00"/>
    <w:family w:val="swiss"/>
    <w:pitch w:val="variable"/>
    <w:sig w:usb0="00000001" w:usb1="5000204A" w:usb2="00000000" w:usb3="00000000" w:csb0="00000093" w:csb1="00000000"/>
  </w:font>
  <w:font w:name="Helvetica LT Pro Light Cond">
    <w:altName w:val="Century Gothic"/>
    <w:charset w:val="00"/>
    <w:family w:val="swiss"/>
    <w:pitch w:val="variable"/>
    <w:sig w:usb0="A0000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E81" w:rsidRDefault="00E12E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1F3" w:rsidRDefault="009B61F3" w:rsidP="009B61F3">
    <w:pPr>
      <w:pStyle w:val="Caption"/>
      <w:framePr w:w="0" w:hRule="auto" w:hSpace="0" w:wrap="auto" w:vAnchor="margin" w:hAnchor="text" w:xAlign="left" w:yAlign="inline"/>
      <w:spacing w:line="312" w:lineRule="auto"/>
      <w:rPr>
        <w:rFonts w:ascii="Arial Narrow" w:hAnsi="Arial Narrow"/>
        <w:sz w:val="16"/>
        <w:szCs w:val="16"/>
      </w:rPr>
    </w:pPr>
  </w:p>
  <w:p w:rsidR="009B61F3" w:rsidRPr="00AA1107" w:rsidRDefault="009B61F3" w:rsidP="009B61F3">
    <w:pPr>
      <w:pStyle w:val="Caption"/>
      <w:framePr w:w="0" w:hRule="auto" w:hSpace="0" w:wrap="auto" w:vAnchor="margin" w:hAnchor="text" w:xAlign="left" w:yAlign="inline"/>
      <w:spacing w:line="240" w:lineRule="auto"/>
      <w:rPr>
        <w:rFonts w:ascii="Helvetica LT Pro Condensed" w:hAnsi="Helvetica LT Pro Condensed"/>
        <w:color w:val="002060"/>
        <w:sz w:val="16"/>
        <w:szCs w:val="16"/>
      </w:rPr>
    </w:pPr>
    <w:r w:rsidRPr="00AA1107">
      <w:rPr>
        <w:rFonts w:ascii="Helvetica LT Pro Condensed" w:hAnsi="Helvetica LT Pro Condensed"/>
        <w:color w:val="002060"/>
        <w:sz w:val="16"/>
        <w:szCs w:val="16"/>
      </w:rPr>
      <w:t>PCB PIEZOTRONICS, INC – CORPORATE HEADQUARTERS</w:t>
    </w:r>
  </w:p>
  <w:p w:rsidR="009B61F3" w:rsidRPr="0031031B" w:rsidRDefault="009B61F3" w:rsidP="009B61F3">
    <w:pPr>
      <w:jc w:val="right"/>
      <w:rPr>
        <w:rFonts w:ascii="Helvetica LT Pro Light Cond" w:hAnsi="Helvetica LT Pro Light Cond"/>
        <w:color w:val="404040" w:themeColor="text1" w:themeTint="BF"/>
        <w:sz w:val="16"/>
        <w:szCs w:val="16"/>
      </w:rPr>
    </w:pPr>
    <w:r w:rsidRPr="0031031B">
      <w:rPr>
        <w:rFonts w:ascii="Helvetica LT Pro Light Cond" w:hAnsi="Helvetica LT Pro Light Cond"/>
        <w:color w:val="404040" w:themeColor="text1" w:themeTint="BF"/>
        <w:sz w:val="16"/>
        <w:szCs w:val="16"/>
      </w:rPr>
      <w:t>3425 Walden Avenue, Depew, New York 14043-2495 USA</w:t>
    </w:r>
  </w:p>
  <w:p w:rsidR="009B61F3" w:rsidRPr="0031031B" w:rsidRDefault="009B61F3" w:rsidP="009B61F3">
    <w:pPr>
      <w:jc w:val="right"/>
      <w:rPr>
        <w:rFonts w:ascii="Helvetica LT Pro Light Cond" w:hAnsi="Helvetica LT Pro Light Cond"/>
        <w:color w:val="404040" w:themeColor="text1" w:themeTint="BF"/>
        <w:sz w:val="16"/>
        <w:szCs w:val="16"/>
      </w:rPr>
    </w:pPr>
    <w:r w:rsidRPr="0031031B">
      <w:rPr>
        <w:rFonts w:ascii="Helvetica LT Pro Light Cond" w:hAnsi="Helvetica LT Pro Light Cond"/>
        <w:color w:val="404040" w:themeColor="text1" w:themeTint="BF"/>
        <w:sz w:val="16"/>
        <w:szCs w:val="16"/>
      </w:rPr>
      <w:t>Toll-Free: 800 828 8840</w:t>
    </w:r>
  </w:p>
  <w:p w:rsidR="009B61F3" w:rsidRPr="0031031B" w:rsidRDefault="009B61F3" w:rsidP="009B61F3">
    <w:pPr>
      <w:jc w:val="right"/>
      <w:rPr>
        <w:rFonts w:ascii="Helvetica LT Pro Light Cond" w:hAnsi="Helvetica LT Pro Light Cond"/>
        <w:color w:val="404040" w:themeColor="text1" w:themeTint="BF"/>
        <w:sz w:val="16"/>
        <w:szCs w:val="16"/>
      </w:rPr>
    </w:pPr>
    <w:r w:rsidRPr="0031031B">
      <w:rPr>
        <w:rFonts w:ascii="Helvetica LT Pro Light Cond" w:hAnsi="Helvetica LT Pro Light Cond"/>
        <w:color w:val="404040" w:themeColor="text1" w:themeTint="BF"/>
        <w:sz w:val="16"/>
        <w:szCs w:val="16"/>
      </w:rPr>
      <w:t>info@pcb.com</w:t>
    </w:r>
  </w:p>
  <w:p w:rsidR="009B61F3" w:rsidRPr="0031031B" w:rsidRDefault="009B61F3" w:rsidP="009B61F3">
    <w:pPr>
      <w:jc w:val="right"/>
      <w:rPr>
        <w:rFonts w:ascii="Helvetica LT Pro Light Cond" w:hAnsi="Helvetica LT Pro Light Cond"/>
        <w:sz w:val="16"/>
        <w:szCs w:val="16"/>
      </w:rPr>
    </w:pPr>
    <w:r w:rsidRPr="0031031B">
      <w:rPr>
        <w:rFonts w:ascii="Helvetica LT Pro Light Cond" w:hAnsi="Helvetica LT Pro Light Cond"/>
        <w:color w:val="404040" w:themeColor="text1" w:themeTint="BF"/>
        <w:sz w:val="16"/>
        <w:szCs w:val="16"/>
      </w:rPr>
      <w:t>www.pcb.com</w:t>
    </w:r>
  </w:p>
  <w:p w:rsidR="009B61F3" w:rsidRPr="00AA1107" w:rsidRDefault="009B61F3" w:rsidP="009B61F3">
    <w:pPr>
      <w:jc w:val="right"/>
      <w:rPr>
        <w:rFonts w:ascii="Helvetica LT Pro Condensed" w:hAnsi="Helvetica LT Pro Condensed"/>
        <w:b/>
        <w:color w:val="002060"/>
        <w:sz w:val="16"/>
        <w:szCs w:val="16"/>
      </w:rPr>
    </w:pPr>
    <w:r w:rsidRPr="00AA1107">
      <w:rPr>
        <w:rFonts w:ascii="Helvetica LT Pro Condensed" w:hAnsi="Helvetica LT Pro Condensed"/>
        <w:b/>
        <w:color w:val="002060"/>
        <w:sz w:val="16"/>
        <w:szCs w:val="16"/>
      </w:rPr>
      <w:t>AS9100 and ISO9001 Certified</w:t>
    </w:r>
  </w:p>
  <w:p w:rsidR="009B61F3" w:rsidRPr="00AA1107" w:rsidRDefault="009B61F3" w:rsidP="009B61F3">
    <w:pPr>
      <w:jc w:val="right"/>
      <w:rPr>
        <w:rFonts w:ascii="Helvetica LT Pro Condensed" w:hAnsi="Helvetica LT Pro Condensed"/>
        <w:b/>
        <w:color w:val="002060"/>
        <w:sz w:val="16"/>
        <w:szCs w:val="16"/>
      </w:rPr>
    </w:pPr>
    <w:r w:rsidRPr="00AA1107">
      <w:rPr>
        <w:rFonts w:ascii="Helvetica LT Pro Condensed" w:hAnsi="Helvetica LT Pro Condensed"/>
        <w:b/>
        <w:color w:val="002060"/>
        <w:sz w:val="16"/>
        <w:szCs w:val="16"/>
      </w:rPr>
      <w:t>ISO17025 Accredited</w:t>
    </w:r>
  </w:p>
  <w:p w:rsidR="000C5F0B" w:rsidRDefault="000C5F0B" w:rsidP="009B61F3">
    <w:pPr>
      <w:pStyle w:val="Caption"/>
      <w:framePr w:w="0" w:hRule="auto" w:hSpace="0" w:wrap="auto" w:vAnchor="margin" w:hAnchor="text" w:xAlign="left" w:yAlign="inline"/>
      <w:spacing w:line="312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E81" w:rsidRDefault="00E12E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37E" w:rsidRDefault="0010437E">
      <w:r>
        <w:separator/>
      </w:r>
    </w:p>
  </w:footnote>
  <w:footnote w:type="continuationSeparator" w:id="0">
    <w:p w:rsidR="0010437E" w:rsidRDefault="00104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E81" w:rsidRDefault="00E12E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F0B" w:rsidRDefault="00A327E4" w:rsidP="000C5F0B">
    <w:pPr>
      <w:pStyle w:val="Header"/>
      <w:spacing w:before="240"/>
    </w:pPr>
    <w:r w:rsidRPr="00A327E4">
      <w:rPr>
        <w:noProof/>
        <w:lang w:bidi="ar-SA"/>
      </w:rPr>
      <w:drawing>
        <wp:inline distT="0" distB="0" distL="0" distR="0">
          <wp:extent cx="3096260" cy="657860"/>
          <wp:effectExtent l="0" t="0" r="0" b="0"/>
          <wp:docPr id="23" name="Picture 23" descr="R:\Marketing\Data\Logos\Logo Organize 2015\PCB Piezotronics (MTS)\Logo-PCB-CMYK_No_IN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:\Marketing\Data\Logos\Logo Organize 2015\PCB Piezotronics (MTS)\Logo-PCB-CMYK_No_IN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626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E81" w:rsidRDefault="00E12E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9F8BB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F37091"/>
    <w:multiLevelType w:val="hybridMultilevel"/>
    <w:tmpl w:val="7766F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B17E0"/>
    <w:multiLevelType w:val="multilevel"/>
    <w:tmpl w:val="2D522DB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D7D631B"/>
    <w:multiLevelType w:val="hybridMultilevel"/>
    <w:tmpl w:val="820EE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67EB8"/>
    <w:multiLevelType w:val="hybridMultilevel"/>
    <w:tmpl w:val="6D6E9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483C32"/>
    <w:multiLevelType w:val="hybridMultilevel"/>
    <w:tmpl w:val="0756C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22E5B"/>
    <w:multiLevelType w:val="hybridMultilevel"/>
    <w:tmpl w:val="1EAAD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66724A"/>
    <w:multiLevelType w:val="hybridMultilevel"/>
    <w:tmpl w:val="989047AC"/>
    <w:lvl w:ilvl="0" w:tplc="E71E0FA0">
      <w:numFmt w:val="bullet"/>
      <w:lvlText w:val=""/>
      <w:lvlJc w:val="left"/>
      <w:pPr>
        <w:ind w:left="82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ABA21AC2">
      <w:numFmt w:val="bullet"/>
      <w:lvlText w:val="•"/>
      <w:lvlJc w:val="left"/>
      <w:pPr>
        <w:ind w:left="1840" w:hanging="361"/>
      </w:pPr>
      <w:rPr>
        <w:rFonts w:hint="default"/>
        <w:lang w:val="en-US" w:eastAsia="en-US" w:bidi="en-US"/>
      </w:rPr>
    </w:lvl>
    <w:lvl w:ilvl="2" w:tplc="D49AD602">
      <w:numFmt w:val="bullet"/>
      <w:lvlText w:val="•"/>
      <w:lvlJc w:val="left"/>
      <w:pPr>
        <w:ind w:left="2860" w:hanging="361"/>
      </w:pPr>
      <w:rPr>
        <w:rFonts w:hint="default"/>
        <w:lang w:val="en-US" w:eastAsia="en-US" w:bidi="en-US"/>
      </w:rPr>
    </w:lvl>
    <w:lvl w:ilvl="3" w:tplc="C8249F08">
      <w:numFmt w:val="bullet"/>
      <w:lvlText w:val="•"/>
      <w:lvlJc w:val="left"/>
      <w:pPr>
        <w:ind w:left="3880" w:hanging="361"/>
      </w:pPr>
      <w:rPr>
        <w:rFonts w:hint="default"/>
        <w:lang w:val="en-US" w:eastAsia="en-US" w:bidi="en-US"/>
      </w:rPr>
    </w:lvl>
    <w:lvl w:ilvl="4" w:tplc="A386D9CA">
      <w:numFmt w:val="bullet"/>
      <w:lvlText w:val="•"/>
      <w:lvlJc w:val="left"/>
      <w:pPr>
        <w:ind w:left="4900" w:hanging="361"/>
      </w:pPr>
      <w:rPr>
        <w:rFonts w:hint="default"/>
        <w:lang w:val="en-US" w:eastAsia="en-US" w:bidi="en-US"/>
      </w:rPr>
    </w:lvl>
    <w:lvl w:ilvl="5" w:tplc="D5526A02">
      <w:numFmt w:val="bullet"/>
      <w:lvlText w:val="•"/>
      <w:lvlJc w:val="left"/>
      <w:pPr>
        <w:ind w:left="5920" w:hanging="361"/>
      </w:pPr>
      <w:rPr>
        <w:rFonts w:hint="default"/>
        <w:lang w:val="en-US" w:eastAsia="en-US" w:bidi="en-US"/>
      </w:rPr>
    </w:lvl>
    <w:lvl w:ilvl="6" w:tplc="2F729502">
      <w:numFmt w:val="bullet"/>
      <w:lvlText w:val="•"/>
      <w:lvlJc w:val="left"/>
      <w:pPr>
        <w:ind w:left="6940" w:hanging="361"/>
      </w:pPr>
      <w:rPr>
        <w:rFonts w:hint="default"/>
        <w:lang w:val="en-US" w:eastAsia="en-US" w:bidi="en-US"/>
      </w:rPr>
    </w:lvl>
    <w:lvl w:ilvl="7" w:tplc="DA1AB328">
      <w:numFmt w:val="bullet"/>
      <w:lvlText w:val="•"/>
      <w:lvlJc w:val="left"/>
      <w:pPr>
        <w:ind w:left="7960" w:hanging="361"/>
      </w:pPr>
      <w:rPr>
        <w:rFonts w:hint="default"/>
        <w:lang w:val="en-US" w:eastAsia="en-US" w:bidi="en-US"/>
      </w:rPr>
    </w:lvl>
    <w:lvl w:ilvl="8" w:tplc="98A8D2C8">
      <w:numFmt w:val="bullet"/>
      <w:lvlText w:val="•"/>
      <w:lvlJc w:val="left"/>
      <w:pPr>
        <w:ind w:left="8980" w:hanging="361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48D"/>
    <w:rsid w:val="0000504E"/>
    <w:rsid w:val="000139FC"/>
    <w:rsid w:val="00066030"/>
    <w:rsid w:val="000C5F0B"/>
    <w:rsid w:val="0010437E"/>
    <w:rsid w:val="001B10B3"/>
    <w:rsid w:val="001B6BE4"/>
    <w:rsid w:val="00244915"/>
    <w:rsid w:val="00247BD5"/>
    <w:rsid w:val="0031031B"/>
    <w:rsid w:val="003738ED"/>
    <w:rsid w:val="003847EE"/>
    <w:rsid w:val="003A70C7"/>
    <w:rsid w:val="004E2BF6"/>
    <w:rsid w:val="004E5363"/>
    <w:rsid w:val="00534884"/>
    <w:rsid w:val="00732BD5"/>
    <w:rsid w:val="00773A9D"/>
    <w:rsid w:val="00796BC4"/>
    <w:rsid w:val="00821A8D"/>
    <w:rsid w:val="008669A9"/>
    <w:rsid w:val="0087440D"/>
    <w:rsid w:val="009561DE"/>
    <w:rsid w:val="0096139C"/>
    <w:rsid w:val="009722B4"/>
    <w:rsid w:val="009743B4"/>
    <w:rsid w:val="009B61F3"/>
    <w:rsid w:val="00A327E4"/>
    <w:rsid w:val="00AD6871"/>
    <w:rsid w:val="00B70F42"/>
    <w:rsid w:val="00C15556"/>
    <w:rsid w:val="00CD4A83"/>
    <w:rsid w:val="00CE3816"/>
    <w:rsid w:val="00D26725"/>
    <w:rsid w:val="00D73B37"/>
    <w:rsid w:val="00E12E81"/>
    <w:rsid w:val="00E5348D"/>
    <w:rsid w:val="00FF75C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85E0DF"/>
  <w14:defaultImageDpi w14:val="300"/>
  <w15:chartTrackingRefBased/>
  <w15:docId w15:val="{1AA8E957-B00F-424E-A585-3D709D2BC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5348D"/>
    <w:pPr>
      <w:widowControl w:val="0"/>
      <w:autoSpaceDE w:val="0"/>
      <w:autoSpaceDN w:val="0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qFormat/>
    <w:pPr>
      <w:keepNext/>
      <w:tabs>
        <w:tab w:val="right" w:pos="4500"/>
      </w:tabs>
      <w:spacing w:line="24" w:lineRule="atLeast"/>
      <w:jc w:val="right"/>
      <w:outlineLvl w:val="0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framePr w:w="2880" w:h="2880" w:hRule="exact" w:hSpace="187" w:wrap="auto" w:vAnchor="page" w:hAnchor="page" w:x="7100" w:y="2881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  <w:rPr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framePr w:w="3658" w:h="1584" w:hRule="exact" w:hSpace="187" w:wrap="notBeside" w:vAnchor="page" w:hAnchor="page" w:x="6927" w:y="13343"/>
      <w:tabs>
        <w:tab w:val="right" w:pos="4500"/>
      </w:tabs>
      <w:spacing w:line="24" w:lineRule="atLeast"/>
      <w:jc w:val="right"/>
    </w:pPr>
    <w:rPr>
      <w:rFonts w:ascii="Arial" w:hAnsi="Arial"/>
      <w:b/>
      <w:sz w:val="12"/>
    </w:rPr>
  </w:style>
  <w:style w:type="paragraph" w:styleId="BlockText">
    <w:name w:val="Block Text"/>
    <w:basedOn w:val="Normal"/>
    <w:pPr>
      <w:ind w:left="720" w:right="892"/>
      <w:jc w:val="both"/>
    </w:pPr>
  </w:style>
  <w:style w:type="character" w:styleId="Hyperlink">
    <w:name w:val="Hyperlink"/>
    <w:rsid w:val="00DE1A49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E53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b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\\PCB.com\Shared\Policy%20Deployment\2019%20Level%202\T&amp;M\Marketing\Press%20Releases\346A04%2005\www.mts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pcb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valentino@pcb.com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28, 2000</vt:lpstr>
    </vt:vector>
  </TitlesOfParts>
  <Company>pcb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28, 2000</dc:title>
  <dc:subject/>
  <dc:creator>Caitlin Lally</dc:creator>
  <cp:keywords/>
  <cp:lastModifiedBy>Robert Rzeznik</cp:lastModifiedBy>
  <cp:revision>2</cp:revision>
  <cp:lastPrinted>2018-10-16T20:16:00Z</cp:lastPrinted>
  <dcterms:created xsi:type="dcterms:W3CDTF">2020-03-30T18:58:00Z</dcterms:created>
  <dcterms:modified xsi:type="dcterms:W3CDTF">2020-03-30T18:58:00Z</dcterms:modified>
</cp:coreProperties>
</file>